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0" w:rsidRDefault="00386C60">
      <w:pPr>
        <w:spacing w:line="14" w:lineRule="exact"/>
      </w:pPr>
    </w:p>
    <w:p w:rsidR="00386C60" w:rsidRPr="00324DB9" w:rsidRDefault="00386C60">
      <w:pPr>
        <w:pStyle w:val="a4"/>
        <w:framePr w:wrap="none" w:vAnchor="page" w:hAnchor="page" w:x="556" w:y="155"/>
        <w:shd w:val="clear" w:color="auto" w:fill="auto"/>
        <w:rPr>
          <w:lang w:val="ru-RU"/>
        </w:rPr>
      </w:pPr>
    </w:p>
    <w:p w:rsidR="00386C60" w:rsidRDefault="00002F0F">
      <w:pPr>
        <w:pStyle w:val="22"/>
        <w:framePr w:w="10378" w:h="1310" w:hRule="exact" w:wrap="none" w:vAnchor="page" w:hAnchor="page" w:x="853" w:y="8119"/>
        <w:shd w:val="clear" w:color="auto" w:fill="auto"/>
        <w:spacing w:after="0" w:line="218" w:lineRule="auto"/>
        <w:ind w:left="440" w:right="0" w:firstLine="1000"/>
      </w:pPr>
      <w:r>
        <w:t xml:space="preserve">ПОРЯДОК ОКАЗАНИЯ ПЛАТНЫХ ОБРАЗОВАТЕЛЬНЫХ УСЛУГ В </w:t>
      </w:r>
      <w:r>
        <w:rPr>
          <w:smallCaps/>
          <w:sz w:val="34"/>
          <w:szCs w:val="34"/>
        </w:rPr>
        <w:t>государственном</w:t>
      </w:r>
      <w:r>
        <w:t xml:space="preserve"> </w:t>
      </w:r>
      <w:r w:rsidR="00F5557E">
        <w:t>АВТОНОМНОМ</w:t>
      </w:r>
      <w:r>
        <w:t xml:space="preserve"> УЧРЕЖДЕНИИ </w:t>
      </w:r>
      <w:proofErr w:type="gramStart"/>
      <w:r>
        <w:t>КАЛИНИНГРАДСКОЙ</w:t>
      </w:r>
      <w:proofErr w:type="gramEnd"/>
    </w:p>
    <w:p w:rsidR="00386C60" w:rsidRDefault="00002F0F">
      <w:pPr>
        <w:pStyle w:val="22"/>
        <w:framePr w:w="10378" w:h="1310" w:hRule="exact" w:wrap="none" w:vAnchor="page" w:hAnchor="page" w:x="853" w:y="8119"/>
        <w:shd w:val="clear" w:color="auto" w:fill="auto"/>
        <w:spacing w:after="0" w:line="240" w:lineRule="auto"/>
        <w:ind w:left="0" w:right="260" w:firstLine="0"/>
        <w:jc w:val="center"/>
      </w:pPr>
      <w:r>
        <w:t>ОБЛАСТИ ПРОФЕССИОНАЛЬНОЙ ОБРАЗОВАТЕЛЬНОЙ ОРГАНИЗАЦИИ</w:t>
      </w:r>
      <w:r>
        <w:br/>
        <w:t>«</w:t>
      </w:r>
      <w:r w:rsidR="00F5557E">
        <w:t>КОЛЛЕДЖ ПРЕДПРИНИМАТЕЛЬСТВА</w:t>
      </w:r>
      <w:r>
        <w:t>»</w:t>
      </w:r>
    </w:p>
    <w:p w:rsidR="00386C60" w:rsidRDefault="00002F0F">
      <w:pPr>
        <w:pStyle w:val="1"/>
        <w:framePr w:wrap="none" w:vAnchor="page" w:hAnchor="page" w:x="853" w:y="14224"/>
        <w:shd w:val="clear" w:color="auto" w:fill="auto"/>
        <w:ind w:left="4960" w:firstLine="0"/>
        <w:jc w:val="left"/>
      </w:pPr>
      <w:r>
        <w:t>г. Калининград</w:t>
      </w:r>
    </w:p>
    <w:p w:rsidR="00665423" w:rsidRDefault="00665423">
      <w:pPr>
        <w:spacing w:line="14" w:lineRule="exact"/>
      </w:pPr>
    </w:p>
    <w:p w:rsidR="00665423" w:rsidRPr="00665423" w:rsidRDefault="00665423" w:rsidP="00665423"/>
    <w:p w:rsidR="00665423" w:rsidRPr="00665423" w:rsidRDefault="00665423" w:rsidP="00665423">
      <w:pPr>
        <w:tabs>
          <w:tab w:val="left" w:pos="7332"/>
        </w:tabs>
        <w:jc w:val="right"/>
      </w:pPr>
      <w:bookmarkStart w:id="0" w:name="_GoBack"/>
      <w:bookmarkEnd w:id="0"/>
      <w:r>
        <w:rPr>
          <w:noProof/>
          <w:lang w:bidi="ar-SA"/>
        </w:rPr>
        <w:drawing>
          <wp:inline distT="0" distB="0" distL="0" distR="0" wp14:anchorId="7D0830CE" wp14:editId="3E455B54">
            <wp:extent cx="2980953" cy="24095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80953" cy="2409524"/>
                    </a:xfrm>
                    <a:prstGeom prst="rect">
                      <a:avLst/>
                    </a:prstGeom>
                  </pic:spPr>
                </pic:pic>
              </a:graphicData>
            </a:graphic>
          </wp:inline>
        </w:drawing>
      </w:r>
    </w:p>
    <w:p w:rsidR="00665423" w:rsidRPr="00665423" w:rsidRDefault="00665423" w:rsidP="00665423"/>
    <w:p w:rsidR="00665423" w:rsidRPr="00665423" w:rsidRDefault="00665423" w:rsidP="00665423"/>
    <w:p w:rsidR="00386C60" w:rsidRPr="00665423" w:rsidRDefault="00386C60" w:rsidP="00665423">
      <w:pPr>
        <w:sectPr w:rsidR="00386C60" w:rsidRPr="00665423">
          <w:pgSz w:w="11900" w:h="16840"/>
          <w:pgMar w:top="710" w:right="360" w:bottom="360" w:left="360" w:header="0" w:footer="3" w:gutter="0"/>
          <w:cols w:space="720"/>
          <w:noEndnote/>
          <w:docGrid w:linePitch="360"/>
        </w:sectPr>
      </w:pPr>
    </w:p>
    <w:p w:rsidR="00386C60" w:rsidRDefault="00002F0F">
      <w:pPr>
        <w:spacing w:line="14"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65D939F0" id="Shape 6" o:spid="_x0000_s1026" style="position:absolute;margin-left:0;margin-top:0;width:595pt;height:842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24r+RJ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386C60" w:rsidRPr="00443832" w:rsidRDefault="00002F0F">
      <w:pPr>
        <w:pStyle w:val="1"/>
        <w:framePr w:wrap="none" w:vAnchor="page" w:hAnchor="page" w:x="848" w:y="1838"/>
        <w:numPr>
          <w:ilvl w:val="0"/>
          <w:numId w:val="1"/>
        </w:numPr>
        <w:shd w:val="clear" w:color="auto" w:fill="auto"/>
        <w:tabs>
          <w:tab w:val="left" w:pos="4355"/>
        </w:tabs>
        <w:ind w:left="4100" w:firstLine="0"/>
        <w:jc w:val="left"/>
        <w:rPr>
          <w:color w:val="auto"/>
        </w:rPr>
      </w:pPr>
      <w:r w:rsidRPr="00443832">
        <w:rPr>
          <w:color w:val="auto"/>
        </w:rPr>
        <w:t>Общие положения</w:t>
      </w:r>
    </w:p>
    <w:p w:rsidR="00386C60" w:rsidRPr="00443832" w:rsidRDefault="00002F0F">
      <w:pPr>
        <w:pStyle w:val="1"/>
        <w:framePr w:w="10378" w:h="12773" w:hRule="exact" w:wrap="none" w:vAnchor="page" w:hAnchor="page" w:x="848" w:y="2515"/>
        <w:numPr>
          <w:ilvl w:val="0"/>
          <w:numId w:val="2"/>
        </w:numPr>
        <w:shd w:val="clear" w:color="auto" w:fill="auto"/>
        <w:tabs>
          <w:tab w:val="left" w:pos="1007"/>
        </w:tabs>
        <w:ind w:firstLine="740"/>
        <w:rPr>
          <w:color w:val="auto"/>
        </w:rPr>
      </w:pPr>
      <w:r w:rsidRPr="00443832">
        <w:rPr>
          <w:color w:val="auto"/>
        </w:rPr>
        <w:t>Настоящие Правила определяют порядок оказания платных образовательных услуг.</w:t>
      </w:r>
    </w:p>
    <w:p w:rsidR="00386C60" w:rsidRPr="00443832" w:rsidRDefault="00002F0F">
      <w:pPr>
        <w:pStyle w:val="1"/>
        <w:framePr w:w="10378" w:h="12773" w:hRule="exact" w:wrap="none" w:vAnchor="page" w:hAnchor="page" w:x="848" w:y="2515"/>
        <w:numPr>
          <w:ilvl w:val="0"/>
          <w:numId w:val="2"/>
        </w:numPr>
        <w:shd w:val="clear" w:color="auto" w:fill="auto"/>
        <w:tabs>
          <w:tab w:val="left" w:pos="1034"/>
        </w:tabs>
        <w:ind w:firstLine="740"/>
        <w:rPr>
          <w:color w:val="auto"/>
        </w:rPr>
      </w:pPr>
      <w:r w:rsidRPr="00443832">
        <w:rPr>
          <w:color w:val="auto"/>
        </w:rPr>
        <w:t>Понятия, используемые в настоящих Правилах:</w:t>
      </w:r>
    </w:p>
    <w:p w:rsidR="00386C60" w:rsidRPr="00443832" w:rsidRDefault="00002F0F">
      <w:pPr>
        <w:pStyle w:val="1"/>
        <w:framePr w:w="10378" w:h="12773" w:hRule="exact" w:wrap="none" w:vAnchor="page" w:hAnchor="page" w:x="848" w:y="2515"/>
        <w:shd w:val="clear" w:color="auto" w:fill="auto"/>
        <w:ind w:firstLine="740"/>
        <w:rPr>
          <w:color w:val="auto"/>
        </w:rPr>
      </w:pPr>
      <w:r w:rsidRPr="00443832">
        <w:rPr>
          <w:color w:val="auto"/>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86C60" w:rsidRPr="00443832" w:rsidRDefault="00002F0F">
      <w:pPr>
        <w:pStyle w:val="1"/>
        <w:framePr w:w="10378" w:h="12773" w:hRule="exact" w:wrap="none" w:vAnchor="page" w:hAnchor="page" w:x="848" w:y="2515"/>
        <w:shd w:val="clear" w:color="auto" w:fill="auto"/>
        <w:ind w:firstLine="740"/>
        <w:rPr>
          <w:color w:val="auto"/>
        </w:rPr>
      </w:pPr>
      <w:r w:rsidRPr="00443832">
        <w:rPr>
          <w:color w:val="auto"/>
        </w:rPr>
        <w:t xml:space="preserve">"исполнитель" - государственное </w:t>
      </w:r>
      <w:r w:rsidR="00F5557E" w:rsidRPr="00443832">
        <w:rPr>
          <w:color w:val="auto"/>
        </w:rPr>
        <w:t>автономное</w:t>
      </w:r>
      <w:r w:rsidRPr="00443832">
        <w:rPr>
          <w:color w:val="auto"/>
        </w:rPr>
        <w:t xml:space="preserve"> учреждение Калининградской области профессиональная образовательная организация "</w:t>
      </w:r>
      <w:r w:rsidR="00F5557E" w:rsidRPr="00443832">
        <w:rPr>
          <w:color w:val="auto"/>
        </w:rPr>
        <w:t>Колледж предпринимательства</w:t>
      </w:r>
      <w:r w:rsidRPr="00443832">
        <w:rPr>
          <w:color w:val="auto"/>
        </w:rPr>
        <w:t>";</w:t>
      </w:r>
    </w:p>
    <w:p w:rsidR="00386C60" w:rsidRPr="00443832" w:rsidRDefault="00002F0F">
      <w:pPr>
        <w:pStyle w:val="1"/>
        <w:framePr w:w="10378" w:h="12773" w:hRule="exact" w:wrap="none" w:vAnchor="page" w:hAnchor="page" w:x="848" w:y="2515"/>
        <w:shd w:val="clear" w:color="auto" w:fill="auto"/>
        <w:ind w:firstLine="740"/>
        <w:rPr>
          <w:color w:val="auto"/>
        </w:rPr>
      </w:pPr>
      <w:proofErr w:type="gramStart"/>
      <w:r w:rsidRPr="00443832">
        <w:rPr>
          <w:color w:val="auto"/>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43832">
        <w:rPr>
          <w:color w:val="auto"/>
        </w:rPr>
        <w:t xml:space="preserve"> </w:t>
      </w:r>
      <w:proofErr w:type="gramStart"/>
      <w:r w:rsidRPr="00443832">
        <w:rPr>
          <w:color w:val="auto"/>
        </w:rPr>
        <w:t>объеме</w:t>
      </w:r>
      <w:proofErr w:type="gramEnd"/>
      <w:r w:rsidRPr="00443832">
        <w:rPr>
          <w:color w:val="auto"/>
        </w:rPr>
        <w:t>, предусмотренном образовательными программами (частью образовательной программы);</w:t>
      </w:r>
    </w:p>
    <w:p w:rsidR="00386C60" w:rsidRPr="00443832" w:rsidRDefault="00002F0F">
      <w:pPr>
        <w:pStyle w:val="1"/>
        <w:framePr w:w="10378" w:h="12773" w:hRule="exact" w:wrap="none" w:vAnchor="page" w:hAnchor="page" w:x="848" w:y="2515"/>
        <w:shd w:val="clear" w:color="auto" w:fill="auto"/>
        <w:ind w:firstLine="740"/>
        <w:rPr>
          <w:color w:val="auto"/>
        </w:rPr>
      </w:pPr>
      <w:r w:rsidRPr="00443832">
        <w:rPr>
          <w:color w:val="auto"/>
        </w:rPr>
        <w:t>"обучающийся" - физическое лицо, осваивающее образовательную программу;</w:t>
      </w:r>
    </w:p>
    <w:p w:rsidR="00386C60" w:rsidRPr="00443832" w:rsidRDefault="00002F0F">
      <w:pPr>
        <w:pStyle w:val="1"/>
        <w:framePr w:w="10378" w:h="12773" w:hRule="exact" w:wrap="none" w:vAnchor="page" w:hAnchor="page" w:x="848" w:y="2515"/>
        <w:shd w:val="clear" w:color="auto" w:fill="auto"/>
        <w:ind w:firstLine="740"/>
        <w:rPr>
          <w:color w:val="auto"/>
        </w:rPr>
      </w:pPr>
      <w:r w:rsidRPr="00443832">
        <w:rPr>
          <w:color w:val="auto"/>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86C60" w:rsidRPr="00443832" w:rsidRDefault="00F5557E">
      <w:pPr>
        <w:pStyle w:val="1"/>
        <w:framePr w:w="10378" w:h="12773" w:hRule="exact" w:wrap="none" w:vAnchor="page" w:hAnchor="page" w:x="848" w:y="2515"/>
        <w:shd w:val="clear" w:color="auto" w:fill="auto"/>
        <w:ind w:firstLine="740"/>
        <w:rPr>
          <w:color w:val="auto"/>
        </w:rPr>
      </w:pPr>
      <w:r w:rsidRPr="00443832">
        <w:rPr>
          <w:color w:val="auto"/>
        </w:rPr>
        <w:t>"существенный недостаток пла</w:t>
      </w:r>
      <w:r w:rsidR="00002F0F" w:rsidRPr="00443832">
        <w:rPr>
          <w:color w:val="auto"/>
        </w:rPr>
        <w:t xml:space="preserve">тных </w:t>
      </w:r>
      <w:r w:rsidRPr="00443832">
        <w:rPr>
          <w:color w:val="auto"/>
        </w:rPr>
        <w:t>образовательных услуг</w:t>
      </w:r>
      <w:r w:rsidR="00002F0F" w:rsidRPr="00443832">
        <w:rPr>
          <w:color w:val="auto"/>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86C60" w:rsidRPr="00443832" w:rsidRDefault="00002F0F">
      <w:pPr>
        <w:pStyle w:val="1"/>
        <w:framePr w:w="10378" w:h="12773" w:hRule="exact" w:wrap="none" w:vAnchor="page" w:hAnchor="page" w:x="848" w:y="2515"/>
        <w:numPr>
          <w:ilvl w:val="0"/>
          <w:numId w:val="2"/>
        </w:numPr>
        <w:shd w:val="clear" w:color="auto" w:fill="auto"/>
        <w:tabs>
          <w:tab w:val="left" w:pos="1023"/>
        </w:tabs>
        <w:ind w:firstLine="740"/>
        <w:rPr>
          <w:color w:val="auto"/>
        </w:rPr>
      </w:pPr>
      <w:r w:rsidRPr="00443832">
        <w:rPr>
          <w:color w:val="auto"/>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386C60" w:rsidRPr="00443832" w:rsidRDefault="00002F0F">
      <w:pPr>
        <w:pStyle w:val="1"/>
        <w:framePr w:w="10378" w:h="12773" w:hRule="exact" w:wrap="none" w:vAnchor="page" w:hAnchor="page" w:x="848" w:y="2515"/>
        <w:numPr>
          <w:ilvl w:val="0"/>
          <w:numId w:val="2"/>
        </w:numPr>
        <w:shd w:val="clear" w:color="auto" w:fill="auto"/>
        <w:tabs>
          <w:tab w:val="left" w:pos="1014"/>
        </w:tabs>
        <w:ind w:firstLine="740"/>
        <w:rPr>
          <w:color w:val="auto"/>
        </w:rPr>
      </w:pPr>
      <w:r w:rsidRPr="00443832">
        <w:rPr>
          <w:color w:val="auto"/>
        </w:rPr>
        <w:t>Исполнитель, осуществляющий образовательную деятельность за счет бюджетных ассигнований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86C60" w:rsidRPr="00443832" w:rsidRDefault="00002F0F">
      <w:pPr>
        <w:pStyle w:val="1"/>
        <w:framePr w:w="10378" w:h="12773" w:hRule="exact" w:wrap="none" w:vAnchor="page" w:hAnchor="page" w:x="848" w:y="2515"/>
        <w:numPr>
          <w:ilvl w:val="0"/>
          <w:numId w:val="2"/>
        </w:numPr>
        <w:shd w:val="clear" w:color="auto" w:fill="auto"/>
        <w:tabs>
          <w:tab w:val="left" w:pos="1023"/>
        </w:tabs>
        <w:ind w:firstLine="740"/>
        <w:rPr>
          <w:color w:val="auto"/>
        </w:rPr>
      </w:pPr>
      <w:r w:rsidRPr="00443832">
        <w:rPr>
          <w:color w:val="auto"/>
        </w:rPr>
        <w:t xml:space="preserve">Отказ заказчика от предлагаемых ему платных образовательных </w:t>
      </w:r>
      <w:r w:rsidR="00F5557E" w:rsidRPr="00443832">
        <w:rPr>
          <w:color w:val="auto"/>
          <w:lang w:eastAsia="en-US" w:bidi="en-US"/>
        </w:rPr>
        <w:t>услуг</w:t>
      </w:r>
      <w:r w:rsidRPr="00443832">
        <w:rPr>
          <w:color w:val="auto"/>
          <w:lang w:eastAsia="en-US" w:bidi="en-US"/>
        </w:rPr>
        <w:t xml:space="preserve"> </w:t>
      </w:r>
      <w:r w:rsidRPr="00443832">
        <w:rPr>
          <w:color w:val="auto"/>
        </w:rPr>
        <w:t xml:space="preserve">не </w:t>
      </w:r>
      <w:r w:rsidR="00F5557E" w:rsidRPr="00443832">
        <w:rPr>
          <w:color w:val="auto"/>
        </w:rPr>
        <w:t>может быт</w:t>
      </w:r>
      <w:r w:rsidRPr="00443832">
        <w:rPr>
          <w:color w:val="auto"/>
        </w:rPr>
        <w:t>ь причиной изменения объема и условий уже предоставляемых ему исполнителем образовательных услуг.</w:t>
      </w:r>
    </w:p>
    <w:p w:rsidR="00386C60" w:rsidRPr="00443832" w:rsidRDefault="00002F0F">
      <w:pPr>
        <w:pStyle w:val="1"/>
        <w:framePr w:w="10378" w:h="12773" w:hRule="exact" w:wrap="none" w:vAnchor="page" w:hAnchor="page" w:x="848" w:y="2515"/>
        <w:numPr>
          <w:ilvl w:val="0"/>
          <w:numId w:val="2"/>
        </w:numPr>
        <w:shd w:val="clear" w:color="auto" w:fill="auto"/>
        <w:tabs>
          <w:tab w:val="left" w:pos="1018"/>
        </w:tabs>
        <w:ind w:firstLine="740"/>
        <w:rPr>
          <w:color w:val="auto"/>
        </w:rPr>
      </w:pPr>
      <w:r w:rsidRPr="00443832">
        <w:rPr>
          <w:color w:val="auto"/>
        </w:rPr>
        <w:t>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86C60" w:rsidRPr="00443832" w:rsidRDefault="00002F0F">
      <w:pPr>
        <w:pStyle w:val="1"/>
        <w:framePr w:w="10378" w:h="12773" w:hRule="exact" w:wrap="none" w:vAnchor="page" w:hAnchor="page" w:x="848" w:y="2515"/>
        <w:numPr>
          <w:ilvl w:val="0"/>
          <w:numId w:val="2"/>
        </w:numPr>
        <w:shd w:val="clear" w:color="auto" w:fill="auto"/>
        <w:tabs>
          <w:tab w:val="left" w:pos="1018"/>
        </w:tabs>
        <w:ind w:firstLine="740"/>
        <w:rPr>
          <w:color w:val="auto"/>
        </w:rPr>
      </w:pPr>
      <w:r w:rsidRPr="00443832">
        <w:rPr>
          <w:color w:val="auto"/>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86C60" w:rsidRPr="00443832" w:rsidRDefault="00002F0F">
      <w:pPr>
        <w:pStyle w:val="1"/>
        <w:framePr w:w="10378" w:h="12773" w:hRule="exact" w:wrap="none" w:vAnchor="page" w:hAnchor="page" w:x="848" w:y="2515"/>
        <w:numPr>
          <w:ilvl w:val="0"/>
          <w:numId w:val="2"/>
        </w:numPr>
        <w:shd w:val="clear" w:color="auto" w:fill="auto"/>
        <w:tabs>
          <w:tab w:val="left" w:pos="1033"/>
        </w:tabs>
        <w:ind w:firstLine="740"/>
        <w:rPr>
          <w:color w:val="auto"/>
        </w:rPr>
      </w:pPr>
      <w:r w:rsidRPr="00443832">
        <w:rPr>
          <w:color w:val="auto"/>
        </w:rPr>
        <w:t>Увеличение стоимос</w:t>
      </w:r>
      <w:r w:rsidR="00F5557E" w:rsidRPr="00443832">
        <w:rPr>
          <w:color w:val="auto"/>
        </w:rPr>
        <w:t>ти платных образовательных услуг</w:t>
      </w:r>
      <w:r w:rsidRPr="00443832">
        <w:rPr>
          <w:color w:val="auto"/>
        </w:rPr>
        <w:t xml:space="preserve">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6C60" w:rsidRPr="00443832" w:rsidRDefault="00386C60">
      <w:pPr>
        <w:spacing w:line="14" w:lineRule="exact"/>
        <w:rPr>
          <w:rFonts w:ascii="Times New Roman" w:hAnsi="Times New Roman" w:cs="Times New Roman"/>
          <w:color w:val="auto"/>
        </w:rPr>
        <w:sectPr w:rsidR="00386C60" w:rsidRPr="00443832">
          <w:pgSz w:w="11900" w:h="16840"/>
          <w:pgMar w:top="360" w:right="360" w:bottom="360" w:left="360" w:header="0" w:footer="3" w:gutter="0"/>
          <w:cols w:space="720"/>
          <w:noEndnote/>
          <w:docGrid w:linePitch="360"/>
        </w:sectPr>
      </w:pPr>
    </w:p>
    <w:p w:rsidR="00386C60" w:rsidRPr="00443832" w:rsidRDefault="00002F0F">
      <w:pPr>
        <w:spacing w:line="14" w:lineRule="exact"/>
        <w:rPr>
          <w:rFonts w:ascii="Times New Roman" w:hAnsi="Times New Roman" w:cs="Times New Roman"/>
          <w:color w:val="auto"/>
        </w:rPr>
      </w:pPr>
      <w:r w:rsidRPr="00443832">
        <w:rPr>
          <w:rFonts w:ascii="Times New Roman" w:hAnsi="Times New Roman" w:cs="Times New Roman"/>
          <w:noProof/>
          <w:color w:val="auto"/>
          <w:lang w:bidi="ar-SA"/>
        </w:rPr>
        <w:lastRenderedPageBreak/>
        <mc:AlternateContent>
          <mc:Choice Requires="wps">
            <w:drawing>
              <wp:anchor distT="0" distB="0" distL="114300" distR="114300" simplePos="0" relativeHeight="251655168" behindDoc="1" locked="0" layoutInCell="1" allowOverlap="1" wp14:anchorId="4A69CC92" wp14:editId="57D9E989">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13F7CE59" id="Shape 7" o:spid="_x0000_s1026" style="position:absolute;margin-left:0;margin-top:0;width:595pt;height:842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Osv3xp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386C60" w:rsidRPr="00443832" w:rsidRDefault="00002F0F">
      <w:pPr>
        <w:pStyle w:val="1"/>
        <w:framePr w:wrap="none" w:vAnchor="page" w:hAnchor="page" w:x="848" w:y="1853"/>
        <w:numPr>
          <w:ilvl w:val="0"/>
          <w:numId w:val="1"/>
        </w:numPr>
        <w:shd w:val="clear" w:color="auto" w:fill="auto"/>
        <w:tabs>
          <w:tab w:val="left" w:pos="1191"/>
        </w:tabs>
        <w:ind w:left="820" w:firstLine="0"/>
        <w:jc w:val="left"/>
        <w:rPr>
          <w:color w:val="auto"/>
        </w:rPr>
      </w:pPr>
      <w:r w:rsidRPr="00443832">
        <w:rPr>
          <w:color w:val="auto"/>
        </w:rPr>
        <w:t>Информация о платных образовательных услугах, порядок заключения договоров</w:t>
      </w:r>
    </w:p>
    <w:p w:rsidR="00386C60" w:rsidRPr="00443832" w:rsidRDefault="00002F0F">
      <w:pPr>
        <w:pStyle w:val="1"/>
        <w:framePr w:w="10378" w:h="11650" w:hRule="exact" w:wrap="none" w:vAnchor="page" w:hAnchor="page" w:x="848" w:y="2515"/>
        <w:numPr>
          <w:ilvl w:val="0"/>
          <w:numId w:val="2"/>
        </w:numPr>
        <w:shd w:val="clear" w:color="auto" w:fill="auto"/>
        <w:tabs>
          <w:tab w:val="left" w:pos="1053"/>
        </w:tabs>
        <w:ind w:firstLine="760"/>
        <w:rPr>
          <w:color w:val="auto"/>
        </w:rPr>
      </w:pPr>
      <w:r w:rsidRPr="00443832">
        <w:rPr>
          <w:color w:val="auto"/>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86C60" w:rsidRPr="00443832" w:rsidRDefault="00002F0F">
      <w:pPr>
        <w:pStyle w:val="1"/>
        <w:framePr w:w="10378" w:h="11650" w:hRule="exact" w:wrap="none" w:vAnchor="page" w:hAnchor="page" w:x="848" w:y="2515"/>
        <w:numPr>
          <w:ilvl w:val="0"/>
          <w:numId w:val="2"/>
        </w:numPr>
        <w:shd w:val="clear" w:color="auto" w:fill="auto"/>
        <w:tabs>
          <w:tab w:val="left" w:pos="1163"/>
        </w:tabs>
        <w:ind w:firstLine="760"/>
        <w:rPr>
          <w:color w:val="auto"/>
        </w:rPr>
      </w:pPr>
      <w:r w:rsidRPr="00443832">
        <w:rPr>
          <w:color w:val="auto"/>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86C60" w:rsidRPr="00443832" w:rsidRDefault="00002F0F">
      <w:pPr>
        <w:pStyle w:val="1"/>
        <w:framePr w:w="10378" w:h="11650" w:hRule="exact" w:wrap="none" w:vAnchor="page" w:hAnchor="page" w:x="848" w:y="2515"/>
        <w:numPr>
          <w:ilvl w:val="0"/>
          <w:numId w:val="2"/>
        </w:numPr>
        <w:shd w:val="clear" w:color="auto" w:fill="auto"/>
        <w:tabs>
          <w:tab w:val="left" w:pos="1168"/>
        </w:tabs>
        <w:ind w:firstLine="760"/>
        <w:rPr>
          <w:color w:val="auto"/>
        </w:rPr>
      </w:pPr>
      <w:r w:rsidRPr="00443832">
        <w:rPr>
          <w:color w:val="auto"/>
        </w:rPr>
        <w:t>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w:t>
      </w:r>
    </w:p>
    <w:p w:rsidR="00386C60" w:rsidRPr="00443832" w:rsidRDefault="00002F0F">
      <w:pPr>
        <w:pStyle w:val="1"/>
        <w:framePr w:w="10378" w:h="11650" w:hRule="exact" w:wrap="none" w:vAnchor="page" w:hAnchor="page" w:x="848" w:y="2515"/>
        <w:numPr>
          <w:ilvl w:val="0"/>
          <w:numId w:val="2"/>
        </w:numPr>
        <w:shd w:val="clear" w:color="auto" w:fill="auto"/>
        <w:tabs>
          <w:tab w:val="left" w:pos="1189"/>
        </w:tabs>
        <w:ind w:firstLine="760"/>
        <w:rPr>
          <w:color w:val="auto"/>
        </w:rPr>
      </w:pPr>
      <w:r w:rsidRPr="00443832">
        <w:rPr>
          <w:color w:val="auto"/>
        </w:rPr>
        <w:t>Договор заключается в простой письменной форме и содержит следующие сведения:</w:t>
      </w:r>
    </w:p>
    <w:p w:rsidR="00386C60" w:rsidRPr="00443832" w:rsidRDefault="00002F0F">
      <w:pPr>
        <w:pStyle w:val="1"/>
        <w:framePr w:w="10378" w:h="11650" w:hRule="exact" w:wrap="none" w:vAnchor="page" w:hAnchor="page" w:x="848" w:y="2515"/>
        <w:shd w:val="clear" w:color="auto" w:fill="auto"/>
        <w:tabs>
          <w:tab w:val="left" w:pos="1058"/>
        </w:tabs>
        <w:ind w:firstLine="760"/>
        <w:rPr>
          <w:color w:val="auto"/>
        </w:rPr>
      </w:pPr>
      <w:r w:rsidRPr="00443832">
        <w:rPr>
          <w:color w:val="auto"/>
        </w:rPr>
        <w:t>а)</w:t>
      </w:r>
      <w:r w:rsidRPr="00443832">
        <w:rPr>
          <w:color w:val="auto"/>
        </w:rPr>
        <w:tab/>
        <w:t>полное наименование и фирменное наименование (при наличии) исполнителя - юридического лица;</w:t>
      </w:r>
    </w:p>
    <w:p w:rsidR="00386C60" w:rsidRPr="00443832" w:rsidRDefault="00002F0F">
      <w:pPr>
        <w:pStyle w:val="1"/>
        <w:framePr w:w="10378" w:h="11650" w:hRule="exact" w:wrap="none" w:vAnchor="page" w:hAnchor="page" w:x="848" w:y="2515"/>
        <w:shd w:val="clear" w:color="auto" w:fill="auto"/>
        <w:tabs>
          <w:tab w:val="left" w:pos="1122"/>
        </w:tabs>
        <w:ind w:firstLine="760"/>
        <w:rPr>
          <w:color w:val="auto"/>
        </w:rPr>
      </w:pPr>
      <w:r w:rsidRPr="00443832">
        <w:rPr>
          <w:color w:val="auto"/>
        </w:rPr>
        <w:t>б)</w:t>
      </w:r>
      <w:r w:rsidRPr="00443832">
        <w:rPr>
          <w:color w:val="auto"/>
        </w:rPr>
        <w:tab/>
        <w:t>место нахождения исполнителя;</w:t>
      </w:r>
    </w:p>
    <w:p w:rsidR="00386C60" w:rsidRPr="00443832" w:rsidRDefault="00002F0F">
      <w:pPr>
        <w:pStyle w:val="1"/>
        <w:framePr w:w="10378" w:h="11650" w:hRule="exact" w:wrap="none" w:vAnchor="page" w:hAnchor="page" w:x="848" w:y="2515"/>
        <w:shd w:val="clear" w:color="auto" w:fill="auto"/>
        <w:tabs>
          <w:tab w:val="left" w:pos="1122"/>
        </w:tabs>
        <w:ind w:firstLine="760"/>
        <w:rPr>
          <w:color w:val="auto"/>
        </w:rPr>
      </w:pPr>
      <w:r w:rsidRPr="00443832">
        <w:rPr>
          <w:color w:val="auto"/>
        </w:rPr>
        <w:t>в)</w:t>
      </w:r>
      <w:r w:rsidRPr="00443832">
        <w:rPr>
          <w:color w:val="auto"/>
        </w:rPr>
        <w:tab/>
        <w:t>наименование или фамилия, имя, отчество (при наличии) заказчика, телефон заказчика;</w:t>
      </w:r>
    </w:p>
    <w:p w:rsidR="00386C60" w:rsidRPr="00443832" w:rsidRDefault="00002F0F">
      <w:pPr>
        <w:pStyle w:val="1"/>
        <w:framePr w:w="10378" w:h="11650" w:hRule="exact" w:wrap="none" w:vAnchor="page" w:hAnchor="page" w:x="848" w:y="2515"/>
        <w:shd w:val="clear" w:color="auto" w:fill="auto"/>
        <w:tabs>
          <w:tab w:val="left" w:pos="1122"/>
        </w:tabs>
        <w:ind w:firstLine="760"/>
        <w:rPr>
          <w:color w:val="auto"/>
        </w:rPr>
      </w:pPr>
      <w:r w:rsidRPr="00443832">
        <w:rPr>
          <w:color w:val="auto"/>
        </w:rPr>
        <w:t>г)</w:t>
      </w:r>
      <w:r w:rsidRPr="00443832">
        <w:rPr>
          <w:color w:val="auto"/>
        </w:rPr>
        <w:tab/>
        <w:t>место нахождения или место жительства заказчика:</w:t>
      </w:r>
    </w:p>
    <w:p w:rsidR="00386C60" w:rsidRPr="00443832" w:rsidRDefault="00002F0F">
      <w:pPr>
        <w:pStyle w:val="1"/>
        <w:framePr w:w="10378" w:h="11650" w:hRule="exact" w:wrap="none" w:vAnchor="page" w:hAnchor="page" w:x="848" w:y="2515"/>
        <w:shd w:val="clear" w:color="auto" w:fill="auto"/>
        <w:tabs>
          <w:tab w:val="left" w:pos="1082"/>
        </w:tabs>
        <w:ind w:firstLine="760"/>
        <w:rPr>
          <w:color w:val="auto"/>
        </w:rPr>
      </w:pPr>
      <w:proofErr w:type="gramStart"/>
      <w:r w:rsidRPr="00443832">
        <w:rPr>
          <w:color w:val="auto"/>
        </w:rPr>
        <w:t>д)</w:t>
      </w:r>
      <w:r w:rsidRPr="00443832">
        <w:rPr>
          <w:color w:val="auto"/>
        </w:rPr>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86C60" w:rsidRPr="00443832" w:rsidRDefault="00002F0F">
      <w:pPr>
        <w:pStyle w:val="1"/>
        <w:framePr w:w="10378" w:h="11650" w:hRule="exact" w:wrap="none" w:vAnchor="page" w:hAnchor="page" w:x="848" w:y="2515"/>
        <w:shd w:val="clear" w:color="auto" w:fill="auto"/>
        <w:tabs>
          <w:tab w:val="left" w:pos="1096"/>
        </w:tabs>
        <w:ind w:firstLine="760"/>
        <w:rPr>
          <w:color w:val="auto"/>
        </w:rPr>
      </w:pPr>
      <w:r w:rsidRPr="00443832">
        <w:rPr>
          <w:color w:val="auto"/>
        </w:rPr>
        <w:t>е)</w:t>
      </w:r>
      <w:r w:rsidRPr="00443832">
        <w:rPr>
          <w:color w:val="auto"/>
        </w:rPr>
        <w:tab/>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43832">
        <w:rPr>
          <w:color w:val="auto"/>
        </w:rPr>
        <w:t>услуг</w:t>
      </w:r>
      <w:proofErr w:type="gramEnd"/>
      <w:r w:rsidRPr="00443832">
        <w:rPr>
          <w:color w:val="auto"/>
        </w:rPr>
        <w:t xml:space="preserve"> в пользу обучающегося, не являющегося заказчиком по договору);</w:t>
      </w:r>
    </w:p>
    <w:p w:rsidR="00386C60" w:rsidRPr="00443832" w:rsidRDefault="00002F0F">
      <w:pPr>
        <w:pStyle w:val="1"/>
        <w:framePr w:w="10378" w:h="11650" w:hRule="exact" w:wrap="none" w:vAnchor="page" w:hAnchor="page" w:x="848" w:y="2515"/>
        <w:shd w:val="clear" w:color="auto" w:fill="auto"/>
        <w:tabs>
          <w:tab w:val="left" w:pos="1170"/>
        </w:tabs>
        <w:ind w:firstLine="760"/>
        <w:rPr>
          <w:color w:val="auto"/>
        </w:rPr>
      </w:pPr>
      <w:r w:rsidRPr="00443832">
        <w:rPr>
          <w:color w:val="auto"/>
        </w:rPr>
        <w:t>ж)</w:t>
      </w:r>
      <w:r w:rsidRPr="00443832">
        <w:rPr>
          <w:color w:val="auto"/>
        </w:rPr>
        <w:tab/>
        <w:t>права, обязанности и ответственность исполнителя, заказчика и обучающегося;</w:t>
      </w:r>
    </w:p>
    <w:p w:rsidR="00386C60" w:rsidRPr="00443832" w:rsidRDefault="00002F0F">
      <w:pPr>
        <w:pStyle w:val="1"/>
        <w:framePr w:w="10378" w:h="11650" w:hRule="exact" w:wrap="none" w:vAnchor="page" w:hAnchor="page" w:x="848" w:y="2515"/>
        <w:shd w:val="clear" w:color="auto" w:fill="auto"/>
        <w:tabs>
          <w:tab w:val="left" w:pos="1170"/>
        </w:tabs>
        <w:ind w:firstLine="760"/>
        <w:rPr>
          <w:color w:val="auto"/>
        </w:rPr>
      </w:pPr>
      <w:r w:rsidRPr="00443832">
        <w:rPr>
          <w:color w:val="auto"/>
        </w:rPr>
        <w:t>з)</w:t>
      </w:r>
      <w:r w:rsidRPr="00443832">
        <w:rPr>
          <w:color w:val="auto"/>
        </w:rPr>
        <w:tab/>
        <w:t>полная стоимость образовательных услуг, порядок их оплаты;</w:t>
      </w:r>
    </w:p>
    <w:p w:rsidR="00386C60" w:rsidRPr="00443832" w:rsidRDefault="00002F0F">
      <w:pPr>
        <w:pStyle w:val="1"/>
        <w:framePr w:w="10378" w:h="11650" w:hRule="exact" w:wrap="none" w:vAnchor="page" w:hAnchor="page" w:x="848" w:y="2515"/>
        <w:shd w:val="clear" w:color="auto" w:fill="auto"/>
        <w:tabs>
          <w:tab w:val="left" w:pos="1170"/>
        </w:tabs>
        <w:ind w:firstLine="760"/>
        <w:rPr>
          <w:color w:val="auto"/>
        </w:rPr>
      </w:pPr>
      <w:r w:rsidRPr="00443832">
        <w:rPr>
          <w:color w:val="auto"/>
        </w:rPr>
        <w:t>и)</w:t>
      </w:r>
      <w:r w:rsidRPr="00443832">
        <w:rPr>
          <w:color w:val="auto"/>
        </w:rPr>
        <w:tab/>
        <w:t>сведения о лицензии на осуществление образовательной деятельности;</w:t>
      </w:r>
    </w:p>
    <w:p w:rsidR="00386C60" w:rsidRPr="00443832" w:rsidRDefault="00002F0F">
      <w:pPr>
        <w:pStyle w:val="1"/>
        <w:framePr w:w="10378" w:h="11650" w:hRule="exact" w:wrap="none" w:vAnchor="page" w:hAnchor="page" w:x="848" w:y="2515"/>
        <w:shd w:val="clear" w:color="auto" w:fill="auto"/>
        <w:tabs>
          <w:tab w:val="left" w:pos="1120"/>
        </w:tabs>
        <w:ind w:firstLine="760"/>
        <w:rPr>
          <w:color w:val="auto"/>
        </w:rPr>
      </w:pPr>
      <w:r w:rsidRPr="00443832">
        <w:rPr>
          <w:color w:val="auto"/>
        </w:rPr>
        <w:t>к)</w:t>
      </w:r>
      <w:r w:rsidRPr="00443832">
        <w:rPr>
          <w:color w:val="auto"/>
        </w:rPr>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86C60" w:rsidRPr="00443832" w:rsidRDefault="00002F0F">
      <w:pPr>
        <w:pStyle w:val="1"/>
        <w:framePr w:w="10378" w:h="11650" w:hRule="exact" w:wrap="none" w:vAnchor="page" w:hAnchor="page" w:x="848" w:y="2515"/>
        <w:shd w:val="clear" w:color="auto" w:fill="auto"/>
        <w:tabs>
          <w:tab w:val="left" w:pos="1170"/>
        </w:tabs>
        <w:ind w:firstLine="760"/>
        <w:rPr>
          <w:color w:val="auto"/>
        </w:rPr>
      </w:pPr>
      <w:r w:rsidRPr="00443832">
        <w:rPr>
          <w:color w:val="auto"/>
        </w:rPr>
        <w:t>л)</w:t>
      </w:r>
      <w:r w:rsidRPr="00443832">
        <w:rPr>
          <w:color w:val="auto"/>
        </w:rPr>
        <w:tab/>
        <w:t>форма обучения;</w:t>
      </w:r>
    </w:p>
    <w:p w:rsidR="00386C60" w:rsidRPr="00443832" w:rsidRDefault="00002F0F">
      <w:pPr>
        <w:pStyle w:val="1"/>
        <w:framePr w:w="10378" w:h="11650" w:hRule="exact" w:wrap="none" w:vAnchor="page" w:hAnchor="page" w:x="848" w:y="2515"/>
        <w:shd w:val="clear" w:color="auto" w:fill="auto"/>
        <w:tabs>
          <w:tab w:val="left" w:pos="1170"/>
        </w:tabs>
        <w:ind w:firstLine="760"/>
        <w:rPr>
          <w:color w:val="auto"/>
        </w:rPr>
      </w:pPr>
      <w:r w:rsidRPr="00443832">
        <w:rPr>
          <w:color w:val="auto"/>
        </w:rPr>
        <w:t>м)</w:t>
      </w:r>
      <w:r w:rsidRPr="00443832">
        <w:rPr>
          <w:color w:val="auto"/>
        </w:rPr>
        <w:tab/>
        <w:t>сроки освоения образовательной программы (продолжительность обучения);</w:t>
      </w:r>
    </w:p>
    <w:p w:rsidR="00386C60" w:rsidRPr="00443832" w:rsidRDefault="00002F0F">
      <w:pPr>
        <w:pStyle w:val="1"/>
        <w:framePr w:w="10378" w:h="11650" w:hRule="exact" w:wrap="none" w:vAnchor="page" w:hAnchor="page" w:x="848" w:y="2515"/>
        <w:shd w:val="clear" w:color="auto" w:fill="auto"/>
        <w:tabs>
          <w:tab w:val="left" w:pos="1120"/>
        </w:tabs>
        <w:ind w:firstLine="760"/>
        <w:rPr>
          <w:color w:val="auto"/>
        </w:rPr>
      </w:pPr>
      <w:r w:rsidRPr="00443832">
        <w:rPr>
          <w:color w:val="auto"/>
        </w:rPr>
        <w:t>н)</w:t>
      </w:r>
      <w:r w:rsidRPr="00443832">
        <w:rPr>
          <w:color w:val="auto"/>
        </w:rPr>
        <w:tab/>
        <w:t xml:space="preserve">вид документа (при наличии), выдаваемого </w:t>
      </w:r>
      <w:proofErr w:type="gramStart"/>
      <w:r w:rsidRPr="00443832">
        <w:rPr>
          <w:color w:val="auto"/>
        </w:rPr>
        <w:t>обучающемуся</w:t>
      </w:r>
      <w:proofErr w:type="gramEnd"/>
      <w:r w:rsidRPr="00443832">
        <w:rPr>
          <w:color w:val="auto"/>
        </w:rPr>
        <w:t xml:space="preserve"> после успешного освоения им соответствующей образовательной программы (части образовательной программы);</w:t>
      </w:r>
    </w:p>
    <w:p w:rsidR="00386C60" w:rsidRPr="00443832" w:rsidRDefault="00002F0F">
      <w:pPr>
        <w:pStyle w:val="1"/>
        <w:framePr w:w="10378" w:h="11650" w:hRule="exact" w:wrap="none" w:vAnchor="page" w:hAnchor="page" w:x="848" w:y="2515"/>
        <w:shd w:val="clear" w:color="auto" w:fill="auto"/>
        <w:tabs>
          <w:tab w:val="left" w:pos="1170"/>
        </w:tabs>
        <w:ind w:firstLine="760"/>
        <w:rPr>
          <w:color w:val="auto"/>
        </w:rPr>
      </w:pPr>
      <w:r w:rsidRPr="00443832">
        <w:rPr>
          <w:color w:val="auto"/>
        </w:rPr>
        <w:t>о)</w:t>
      </w:r>
      <w:r w:rsidRPr="00443832">
        <w:rPr>
          <w:color w:val="auto"/>
        </w:rPr>
        <w:tab/>
        <w:t>порядок изменения и расторжения договора;</w:t>
      </w:r>
    </w:p>
    <w:p w:rsidR="00386C60" w:rsidRPr="00443832" w:rsidRDefault="00002F0F">
      <w:pPr>
        <w:pStyle w:val="1"/>
        <w:framePr w:w="10378" w:h="11650" w:hRule="exact" w:wrap="none" w:vAnchor="page" w:hAnchor="page" w:x="848" w:y="2515"/>
        <w:shd w:val="clear" w:color="auto" w:fill="auto"/>
        <w:tabs>
          <w:tab w:val="left" w:pos="1125"/>
        </w:tabs>
        <w:ind w:firstLine="760"/>
        <w:rPr>
          <w:color w:val="auto"/>
        </w:rPr>
      </w:pPr>
      <w:r w:rsidRPr="00443832">
        <w:rPr>
          <w:color w:val="auto"/>
        </w:rPr>
        <w:t>п)</w:t>
      </w:r>
      <w:r w:rsidRPr="00443832">
        <w:rPr>
          <w:color w:val="auto"/>
        </w:rPr>
        <w:tab/>
        <w:t>другие необходимые сведения, связанные со спецификой оказываемых платных образовательных услуг.</w:t>
      </w:r>
    </w:p>
    <w:p w:rsidR="00386C60" w:rsidRPr="00443832" w:rsidRDefault="00002F0F">
      <w:pPr>
        <w:pStyle w:val="1"/>
        <w:framePr w:w="10378" w:h="11650" w:hRule="exact" w:wrap="none" w:vAnchor="page" w:hAnchor="page" w:x="848" w:y="2515"/>
        <w:numPr>
          <w:ilvl w:val="0"/>
          <w:numId w:val="2"/>
        </w:numPr>
        <w:shd w:val="clear" w:color="auto" w:fill="auto"/>
        <w:tabs>
          <w:tab w:val="left" w:pos="1178"/>
        </w:tabs>
        <w:ind w:firstLine="760"/>
        <w:rPr>
          <w:color w:val="auto"/>
        </w:rPr>
      </w:pPr>
      <w:r w:rsidRPr="00443832">
        <w:rPr>
          <w:color w:val="auto"/>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6C60" w:rsidRPr="00443832" w:rsidRDefault="00002F0F">
      <w:pPr>
        <w:pStyle w:val="1"/>
        <w:framePr w:w="10378" w:h="11650" w:hRule="exact" w:wrap="none" w:vAnchor="page" w:hAnchor="page" w:x="848" w:y="2515"/>
        <w:numPr>
          <w:ilvl w:val="0"/>
          <w:numId w:val="2"/>
        </w:numPr>
        <w:shd w:val="clear" w:color="auto" w:fill="auto"/>
        <w:tabs>
          <w:tab w:val="left" w:pos="1168"/>
        </w:tabs>
        <w:ind w:firstLine="760"/>
        <w:rPr>
          <w:color w:val="auto"/>
        </w:rPr>
      </w:pPr>
      <w:r w:rsidRPr="00443832">
        <w:rPr>
          <w:color w:val="auto"/>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86C60" w:rsidRPr="00443832" w:rsidRDefault="00002F0F">
      <w:pPr>
        <w:pStyle w:val="1"/>
        <w:framePr w:wrap="none" w:vAnchor="page" w:hAnchor="page" w:x="848" w:y="14510"/>
        <w:numPr>
          <w:ilvl w:val="0"/>
          <w:numId w:val="1"/>
        </w:numPr>
        <w:shd w:val="clear" w:color="auto" w:fill="auto"/>
        <w:tabs>
          <w:tab w:val="left" w:pos="3298"/>
        </w:tabs>
        <w:ind w:left="2840" w:firstLine="0"/>
        <w:jc w:val="left"/>
        <w:rPr>
          <w:color w:val="auto"/>
        </w:rPr>
      </w:pPr>
      <w:r w:rsidRPr="00443832">
        <w:rPr>
          <w:color w:val="auto"/>
        </w:rPr>
        <w:t>Ответственность исполнителя и заказчика</w:t>
      </w:r>
    </w:p>
    <w:p w:rsidR="00386C60" w:rsidRPr="00443832" w:rsidRDefault="00386C60">
      <w:pPr>
        <w:spacing w:line="14" w:lineRule="exact"/>
        <w:rPr>
          <w:rFonts w:ascii="Times New Roman" w:hAnsi="Times New Roman" w:cs="Times New Roman"/>
          <w:color w:val="auto"/>
        </w:rPr>
        <w:sectPr w:rsidR="00386C60" w:rsidRPr="00443832">
          <w:pgSz w:w="11900" w:h="16840"/>
          <w:pgMar w:top="360" w:right="360" w:bottom="360" w:left="360" w:header="0" w:footer="3" w:gutter="0"/>
          <w:cols w:space="720"/>
          <w:noEndnote/>
          <w:docGrid w:linePitch="360"/>
        </w:sectPr>
      </w:pPr>
    </w:p>
    <w:p w:rsidR="00386C60" w:rsidRPr="00443832" w:rsidRDefault="00002F0F">
      <w:pPr>
        <w:spacing w:line="14" w:lineRule="exact"/>
        <w:rPr>
          <w:rFonts w:ascii="Times New Roman" w:hAnsi="Times New Roman" w:cs="Times New Roman"/>
          <w:color w:val="auto"/>
        </w:rPr>
      </w:pPr>
      <w:r w:rsidRPr="00443832">
        <w:rPr>
          <w:rFonts w:ascii="Times New Roman" w:hAnsi="Times New Roman" w:cs="Times New Roman"/>
          <w:noProof/>
          <w:color w:val="auto"/>
          <w:lang w:bidi="ar-SA"/>
        </w:rPr>
        <w:lastRenderedPageBreak/>
        <mc:AlternateContent>
          <mc:Choice Requires="wps">
            <w:drawing>
              <wp:anchor distT="0" distB="0" distL="114300" distR="114300" simplePos="0" relativeHeight="251658240" behindDoc="1" locked="0" layoutInCell="1" allowOverlap="1" wp14:anchorId="5DE10735" wp14:editId="1CDE5F50">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7172A13C" id="Shape 8" o:spid="_x0000_s1026" style="position:absolute;margin-left:0;margin-top:0;width:595pt;height:84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kRhHNZ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386C60" w:rsidRPr="00443832" w:rsidRDefault="00002F0F">
      <w:pPr>
        <w:pStyle w:val="1"/>
        <w:framePr w:w="10397" w:h="13742" w:hRule="exact" w:wrap="none" w:vAnchor="page" w:hAnchor="page" w:x="839" w:y="1546"/>
        <w:shd w:val="clear" w:color="auto" w:fill="auto"/>
        <w:ind w:firstLine="760"/>
        <w:rPr>
          <w:color w:val="auto"/>
        </w:rPr>
      </w:pPr>
      <w:r w:rsidRPr="00443832">
        <w:rPr>
          <w:color w:val="auto"/>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86C60" w:rsidRPr="00443832" w:rsidRDefault="00443832" w:rsidP="00443832">
      <w:pPr>
        <w:pStyle w:val="1"/>
        <w:framePr w:w="10397" w:h="13742" w:hRule="exact" w:wrap="none" w:vAnchor="page" w:hAnchor="page" w:x="839" w:y="1546"/>
        <w:shd w:val="clear" w:color="auto" w:fill="auto"/>
        <w:tabs>
          <w:tab w:val="left" w:pos="1071"/>
        </w:tabs>
        <w:ind w:left="760" w:firstLine="0"/>
        <w:rPr>
          <w:color w:val="auto"/>
        </w:rPr>
      </w:pPr>
      <w:r w:rsidRPr="00443832">
        <w:rPr>
          <w:color w:val="auto"/>
        </w:rPr>
        <w:t>17.</w:t>
      </w:r>
      <w:r w:rsidR="00002F0F" w:rsidRPr="00443832">
        <w:rPr>
          <w:color w:val="auto"/>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6C60" w:rsidRPr="00443832" w:rsidRDefault="00002F0F">
      <w:pPr>
        <w:pStyle w:val="1"/>
        <w:framePr w:w="10397" w:h="13742" w:hRule="exact" w:wrap="none" w:vAnchor="page" w:hAnchor="page" w:x="839" w:y="1546"/>
        <w:shd w:val="clear" w:color="auto" w:fill="auto"/>
        <w:tabs>
          <w:tab w:val="left" w:pos="1063"/>
        </w:tabs>
        <w:ind w:firstLine="760"/>
        <w:rPr>
          <w:color w:val="auto"/>
        </w:rPr>
      </w:pPr>
      <w:r w:rsidRPr="00443832">
        <w:rPr>
          <w:color w:val="auto"/>
        </w:rPr>
        <w:t>а)</w:t>
      </w:r>
      <w:r w:rsidRPr="00443832">
        <w:rPr>
          <w:color w:val="auto"/>
        </w:rPr>
        <w:tab/>
        <w:t>безвозмездного оказания образовательных услуг;</w:t>
      </w:r>
    </w:p>
    <w:p w:rsidR="00386C60" w:rsidRPr="00443832" w:rsidRDefault="00002F0F">
      <w:pPr>
        <w:pStyle w:val="1"/>
        <w:framePr w:w="10397" w:h="13742" w:hRule="exact" w:wrap="none" w:vAnchor="page" w:hAnchor="page" w:x="839" w:y="1546"/>
        <w:shd w:val="clear" w:color="auto" w:fill="auto"/>
        <w:tabs>
          <w:tab w:val="left" w:pos="1082"/>
        </w:tabs>
        <w:ind w:firstLine="760"/>
        <w:rPr>
          <w:color w:val="auto"/>
        </w:rPr>
      </w:pPr>
      <w:r w:rsidRPr="00443832">
        <w:rPr>
          <w:color w:val="auto"/>
        </w:rPr>
        <w:t>б)</w:t>
      </w:r>
      <w:r w:rsidRPr="00443832">
        <w:rPr>
          <w:color w:val="auto"/>
        </w:rPr>
        <w:tab/>
        <w:t>соразмерного уменьшения стоимости оказанных платных образовательных услуг;</w:t>
      </w:r>
    </w:p>
    <w:p w:rsidR="00386C60" w:rsidRPr="00443832" w:rsidRDefault="00002F0F">
      <w:pPr>
        <w:pStyle w:val="1"/>
        <w:framePr w:w="10397" w:h="13742" w:hRule="exact" w:wrap="none" w:vAnchor="page" w:hAnchor="page" w:x="839" w:y="1546"/>
        <w:shd w:val="clear" w:color="auto" w:fill="auto"/>
        <w:tabs>
          <w:tab w:val="left" w:pos="1045"/>
        </w:tabs>
        <w:ind w:firstLine="760"/>
        <w:rPr>
          <w:color w:val="auto"/>
        </w:rPr>
      </w:pPr>
      <w:r w:rsidRPr="00443832">
        <w:rPr>
          <w:color w:val="auto"/>
        </w:rPr>
        <w:t>в)</w:t>
      </w:r>
      <w:r w:rsidRPr="00443832">
        <w:rPr>
          <w:color w:val="auto"/>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386C60" w:rsidRPr="00443832" w:rsidRDefault="00443832" w:rsidP="00443832">
      <w:pPr>
        <w:pStyle w:val="1"/>
        <w:framePr w:w="10397" w:h="13742" w:hRule="exact" w:wrap="none" w:vAnchor="page" w:hAnchor="page" w:x="839" w:y="1546"/>
        <w:shd w:val="clear" w:color="auto" w:fill="auto"/>
        <w:tabs>
          <w:tab w:val="left" w:pos="1071"/>
        </w:tabs>
        <w:ind w:left="760" w:firstLine="0"/>
        <w:rPr>
          <w:color w:val="auto"/>
        </w:rPr>
      </w:pPr>
      <w:r w:rsidRPr="00443832">
        <w:rPr>
          <w:color w:val="auto"/>
        </w:rPr>
        <w:t>18.</w:t>
      </w:r>
      <w:r w:rsidR="00002F0F" w:rsidRPr="00443832">
        <w:rPr>
          <w:color w:val="auto"/>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6C60" w:rsidRPr="00443832" w:rsidRDefault="00002F0F">
      <w:pPr>
        <w:pStyle w:val="1"/>
        <w:framePr w:w="10397" w:h="13742" w:hRule="exact" w:wrap="none" w:vAnchor="page" w:hAnchor="page" w:x="839" w:y="1546"/>
        <w:shd w:val="clear" w:color="auto" w:fill="auto"/>
        <w:ind w:firstLine="760"/>
        <w:rPr>
          <w:color w:val="auto"/>
        </w:rPr>
      </w:pPr>
      <w:r w:rsidRPr="00443832">
        <w:rPr>
          <w:color w:val="auto"/>
        </w:rPr>
        <w:t xml:space="preserve">19. Если исполнитель нарушил сроки </w:t>
      </w:r>
      <w:r w:rsidR="00F5557E" w:rsidRPr="00443832">
        <w:rPr>
          <w:color w:val="auto"/>
        </w:rPr>
        <w:t>оказания</w:t>
      </w:r>
      <w:r w:rsidRPr="00443832">
        <w:rPr>
          <w:color w:val="auto"/>
        </w:rPr>
        <w:t xml:space="preserve">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6C60" w:rsidRPr="00443832" w:rsidRDefault="00002F0F">
      <w:pPr>
        <w:pStyle w:val="1"/>
        <w:framePr w:w="10397" w:h="13742" w:hRule="exact" w:wrap="none" w:vAnchor="page" w:hAnchor="page" w:x="839" w:y="1546"/>
        <w:shd w:val="clear" w:color="auto" w:fill="auto"/>
        <w:tabs>
          <w:tab w:val="left" w:pos="1045"/>
        </w:tabs>
        <w:ind w:firstLine="760"/>
        <w:rPr>
          <w:color w:val="auto"/>
        </w:rPr>
      </w:pPr>
      <w:r w:rsidRPr="00443832">
        <w:rPr>
          <w:color w:val="auto"/>
        </w:rPr>
        <w:t>а)</w:t>
      </w:r>
      <w:r w:rsidRPr="00443832">
        <w:rPr>
          <w:color w:val="auto"/>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6C60" w:rsidRPr="00443832" w:rsidRDefault="00002F0F">
      <w:pPr>
        <w:pStyle w:val="1"/>
        <w:framePr w:w="10397" w:h="13742" w:hRule="exact" w:wrap="none" w:vAnchor="page" w:hAnchor="page" w:x="839" w:y="1546"/>
        <w:shd w:val="clear" w:color="auto" w:fill="auto"/>
        <w:tabs>
          <w:tab w:val="left" w:pos="1045"/>
        </w:tabs>
        <w:ind w:firstLine="760"/>
        <w:rPr>
          <w:color w:val="auto"/>
        </w:rPr>
      </w:pPr>
      <w:r w:rsidRPr="00443832">
        <w:rPr>
          <w:color w:val="auto"/>
        </w:rPr>
        <w:t>б)</w:t>
      </w:r>
      <w:r w:rsidRPr="00443832">
        <w:rPr>
          <w:color w:val="auto"/>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6C60" w:rsidRPr="00443832" w:rsidRDefault="00002F0F">
      <w:pPr>
        <w:pStyle w:val="1"/>
        <w:framePr w:w="10397" w:h="13742" w:hRule="exact" w:wrap="none" w:vAnchor="page" w:hAnchor="page" w:x="839" w:y="1546"/>
        <w:shd w:val="clear" w:color="auto" w:fill="auto"/>
        <w:tabs>
          <w:tab w:val="left" w:pos="1082"/>
        </w:tabs>
        <w:ind w:firstLine="760"/>
        <w:rPr>
          <w:color w:val="auto"/>
        </w:rPr>
      </w:pPr>
      <w:r w:rsidRPr="00443832">
        <w:rPr>
          <w:color w:val="auto"/>
        </w:rPr>
        <w:t>в)</w:t>
      </w:r>
      <w:r w:rsidRPr="00443832">
        <w:rPr>
          <w:color w:val="auto"/>
        </w:rPr>
        <w:tab/>
        <w:t>потребовать уменьшения стоимости платных образовательных услуг,</w:t>
      </w:r>
    </w:p>
    <w:p w:rsidR="00386C60" w:rsidRPr="00443832" w:rsidRDefault="00002F0F">
      <w:pPr>
        <w:pStyle w:val="1"/>
        <w:framePr w:w="10397" w:h="13742" w:hRule="exact" w:wrap="none" w:vAnchor="page" w:hAnchor="page" w:x="839" w:y="1546"/>
        <w:shd w:val="clear" w:color="auto" w:fill="auto"/>
        <w:tabs>
          <w:tab w:val="left" w:pos="1082"/>
        </w:tabs>
        <w:ind w:firstLine="760"/>
        <w:rPr>
          <w:color w:val="auto"/>
        </w:rPr>
      </w:pPr>
      <w:r w:rsidRPr="00443832">
        <w:rPr>
          <w:color w:val="auto"/>
        </w:rPr>
        <w:t>г)</w:t>
      </w:r>
      <w:r w:rsidRPr="00443832">
        <w:rPr>
          <w:color w:val="auto"/>
        </w:rPr>
        <w:tab/>
        <w:t>расторгнуть договор.</w:t>
      </w:r>
    </w:p>
    <w:p w:rsidR="00386C60" w:rsidRPr="00443832" w:rsidRDefault="00002F0F">
      <w:pPr>
        <w:pStyle w:val="1"/>
        <w:framePr w:w="10397" w:h="13742" w:hRule="exact" w:wrap="none" w:vAnchor="page" w:hAnchor="page" w:x="839" w:y="1546"/>
        <w:shd w:val="clear" w:color="auto" w:fill="auto"/>
        <w:ind w:firstLine="760"/>
        <w:rPr>
          <w:color w:val="auto"/>
        </w:rPr>
      </w:pPr>
      <w:r w:rsidRPr="00443832">
        <w:rPr>
          <w:color w:val="auto"/>
        </w:rPr>
        <w:t>20</w:t>
      </w:r>
      <w:r w:rsidR="00F5557E" w:rsidRPr="00443832">
        <w:rPr>
          <w:color w:val="auto"/>
        </w:rPr>
        <w:t>.</w:t>
      </w:r>
      <w:r w:rsidRPr="00443832">
        <w:rPr>
          <w:color w:val="auto"/>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w:t>
      </w:r>
      <w:r w:rsidR="00F5557E" w:rsidRPr="00443832">
        <w:rPr>
          <w:color w:val="auto"/>
        </w:rPr>
        <w:t>связи с недостатками платны</w:t>
      </w:r>
      <w:r w:rsidRPr="00443832">
        <w:rPr>
          <w:color w:val="auto"/>
        </w:rPr>
        <w:t>х образовательных услуг.</w:t>
      </w:r>
    </w:p>
    <w:p w:rsidR="00386C60" w:rsidRPr="00443832" w:rsidRDefault="00002F0F">
      <w:pPr>
        <w:pStyle w:val="1"/>
        <w:framePr w:w="10397" w:h="13742" w:hRule="exact" w:wrap="none" w:vAnchor="page" w:hAnchor="page" w:x="839" w:y="1546"/>
        <w:numPr>
          <w:ilvl w:val="0"/>
          <w:numId w:val="4"/>
        </w:numPr>
        <w:shd w:val="clear" w:color="auto" w:fill="auto"/>
        <w:tabs>
          <w:tab w:val="left" w:pos="1119"/>
        </w:tabs>
        <w:ind w:firstLine="760"/>
        <w:rPr>
          <w:color w:val="auto"/>
        </w:rPr>
      </w:pPr>
      <w:r w:rsidRPr="00443832">
        <w:rPr>
          <w:color w:val="auto"/>
        </w:rPr>
        <w:t xml:space="preserve">По инициативе исполнителя </w:t>
      </w:r>
      <w:proofErr w:type="gramStart"/>
      <w:r w:rsidRPr="00443832">
        <w:rPr>
          <w:color w:val="auto"/>
        </w:rPr>
        <w:t>договор</w:t>
      </w:r>
      <w:proofErr w:type="gramEnd"/>
      <w:r w:rsidRPr="00443832">
        <w:rPr>
          <w:color w:val="auto"/>
        </w:rPr>
        <w:t xml:space="preserve"> может быть расторгнут в одностороннем порядке в следующем случае:</w:t>
      </w:r>
    </w:p>
    <w:p w:rsidR="00386C60" w:rsidRPr="00443832" w:rsidRDefault="00002F0F">
      <w:pPr>
        <w:pStyle w:val="1"/>
        <w:framePr w:w="10397" w:h="13742" w:hRule="exact" w:wrap="none" w:vAnchor="page" w:hAnchor="page" w:x="839" w:y="1546"/>
        <w:shd w:val="clear" w:color="auto" w:fill="auto"/>
        <w:tabs>
          <w:tab w:val="left" w:pos="1045"/>
        </w:tabs>
        <w:ind w:firstLine="760"/>
        <w:rPr>
          <w:color w:val="auto"/>
        </w:rPr>
      </w:pPr>
      <w:r w:rsidRPr="00443832">
        <w:rPr>
          <w:color w:val="auto"/>
        </w:rPr>
        <w:t>а)</w:t>
      </w:r>
      <w:r w:rsidRPr="00443832">
        <w:rPr>
          <w:color w:val="auto"/>
        </w:rPr>
        <w:tab/>
        <w:t xml:space="preserve">применение к </w:t>
      </w:r>
      <w:proofErr w:type="gramStart"/>
      <w:r w:rsidRPr="00443832">
        <w:rPr>
          <w:color w:val="auto"/>
        </w:rPr>
        <w:t>обучающемуся</w:t>
      </w:r>
      <w:proofErr w:type="gramEnd"/>
      <w:r w:rsidRPr="00443832">
        <w:rPr>
          <w:color w:val="auto"/>
        </w:rPr>
        <w:t>, достигшему возраста 15 лет, отчисления как меры дисциплинарного взыскания;</w:t>
      </w:r>
    </w:p>
    <w:p w:rsidR="00386C60" w:rsidRPr="00443832" w:rsidRDefault="00002F0F">
      <w:pPr>
        <w:pStyle w:val="1"/>
        <w:framePr w:w="10397" w:h="13742" w:hRule="exact" w:wrap="none" w:vAnchor="page" w:hAnchor="page" w:x="839" w:y="1546"/>
        <w:shd w:val="clear" w:color="auto" w:fill="auto"/>
        <w:tabs>
          <w:tab w:val="left" w:pos="1045"/>
        </w:tabs>
        <w:ind w:firstLine="760"/>
        <w:rPr>
          <w:color w:val="auto"/>
        </w:rPr>
      </w:pPr>
      <w:r w:rsidRPr="00443832">
        <w:rPr>
          <w:color w:val="auto"/>
        </w:rPr>
        <w:t>б)</w:t>
      </w:r>
      <w:r w:rsidRPr="00443832">
        <w:rPr>
          <w:color w:val="auto"/>
        </w:rPr>
        <w:tab/>
        <w:t xml:space="preserve">невыполнение </w:t>
      </w:r>
      <w:proofErr w:type="gramStart"/>
      <w:r w:rsidRPr="00443832">
        <w:rPr>
          <w:color w:val="auto"/>
        </w:rPr>
        <w:t>обучающимся</w:t>
      </w:r>
      <w:proofErr w:type="gramEnd"/>
      <w:r w:rsidRPr="00443832">
        <w:rPr>
          <w:color w:val="auto"/>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6C60" w:rsidRPr="00443832" w:rsidRDefault="00002F0F">
      <w:pPr>
        <w:pStyle w:val="1"/>
        <w:framePr w:w="10397" w:h="13742" w:hRule="exact" w:wrap="none" w:vAnchor="page" w:hAnchor="page" w:x="839" w:y="1546"/>
        <w:shd w:val="clear" w:color="auto" w:fill="auto"/>
        <w:tabs>
          <w:tab w:val="left" w:pos="1045"/>
        </w:tabs>
        <w:ind w:firstLine="760"/>
        <w:rPr>
          <w:color w:val="auto"/>
        </w:rPr>
      </w:pPr>
      <w:r w:rsidRPr="00443832">
        <w:rPr>
          <w:color w:val="auto"/>
        </w:rPr>
        <w:t>в)</w:t>
      </w:r>
      <w:r w:rsidRPr="00443832">
        <w:rPr>
          <w:color w:val="auto"/>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6C60" w:rsidRPr="00443832" w:rsidRDefault="00002F0F">
      <w:pPr>
        <w:pStyle w:val="1"/>
        <w:framePr w:w="10397" w:h="13742" w:hRule="exact" w:wrap="none" w:vAnchor="page" w:hAnchor="page" w:x="839" w:y="1546"/>
        <w:shd w:val="clear" w:color="auto" w:fill="auto"/>
        <w:tabs>
          <w:tab w:val="left" w:pos="1078"/>
        </w:tabs>
        <w:ind w:firstLine="760"/>
        <w:rPr>
          <w:color w:val="auto"/>
        </w:rPr>
      </w:pPr>
      <w:r w:rsidRPr="00443832">
        <w:rPr>
          <w:color w:val="auto"/>
        </w:rPr>
        <w:t>г)</w:t>
      </w:r>
      <w:r w:rsidRPr="00443832">
        <w:rPr>
          <w:color w:val="auto"/>
        </w:rPr>
        <w:tab/>
        <w:t>просрочка оплаты стоимости платных образовательных услуг;</w:t>
      </w:r>
    </w:p>
    <w:p w:rsidR="00386C60" w:rsidRPr="00443832" w:rsidRDefault="00002F0F">
      <w:pPr>
        <w:pStyle w:val="1"/>
        <w:framePr w:w="10397" w:h="13742" w:hRule="exact" w:wrap="none" w:vAnchor="page" w:hAnchor="page" w:x="839" w:y="1546"/>
        <w:shd w:val="clear" w:color="auto" w:fill="auto"/>
        <w:tabs>
          <w:tab w:val="left" w:pos="1045"/>
        </w:tabs>
        <w:spacing w:after="280"/>
        <w:ind w:firstLine="760"/>
        <w:rPr>
          <w:color w:val="auto"/>
        </w:rPr>
      </w:pPr>
      <w:r w:rsidRPr="00443832">
        <w:rPr>
          <w:color w:val="auto"/>
        </w:rPr>
        <w:t>д)</w:t>
      </w:r>
      <w:r w:rsidRPr="00443832">
        <w:rPr>
          <w:color w:val="auto"/>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6C60" w:rsidRPr="00443832" w:rsidRDefault="00002F0F">
      <w:pPr>
        <w:pStyle w:val="1"/>
        <w:framePr w:w="10397" w:h="13742" w:hRule="exact" w:wrap="none" w:vAnchor="page" w:hAnchor="page" w:x="839" w:y="1546"/>
        <w:numPr>
          <w:ilvl w:val="0"/>
          <w:numId w:val="4"/>
        </w:numPr>
        <w:shd w:val="clear" w:color="auto" w:fill="auto"/>
        <w:tabs>
          <w:tab w:val="left" w:pos="838"/>
        </w:tabs>
        <w:spacing w:line="259" w:lineRule="auto"/>
        <w:ind w:left="740" w:hanging="320"/>
        <w:rPr>
          <w:color w:val="auto"/>
        </w:rPr>
      </w:pPr>
      <w:r w:rsidRPr="00443832">
        <w:rPr>
          <w:color w:val="auto"/>
        </w:rPr>
        <w:t xml:space="preserve">Стоимость образовательных услуг определяется на основе сметы расходов на конкретный вид услуг, разработанных соответствующими структурными подразделениями (бухгалтерией) и устанавливается приказом директором </w:t>
      </w:r>
      <w:r w:rsidR="00443832" w:rsidRPr="00443832">
        <w:rPr>
          <w:color w:val="auto"/>
        </w:rPr>
        <w:t>колледжа</w:t>
      </w:r>
      <w:r w:rsidRPr="00443832">
        <w:rPr>
          <w:color w:val="auto"/>
        </w:rPr>
        <w:t>.</w:t>
      </w:r>
    </w:p>
    <w:p w:rsidR="00386C60" w:rsidRPr="00443832" w:rsidRDefault="00002F0F">
      <w:pPr>
        <w:pStyle w:val="1"/>
        <w:framePr w:w="10397" w:h="13742" w:hRule="exact" w:wrap="none" w:vAnchor="page" w:hAnchor="page" w:x="839" w:y="1546"/>
        <w:numPr>
          <w:ilvl w:val="0"/>
          <w:numId w:val="4"/>
        </w:numPr>
        <w:shd w:val="clear" w:color="auto" w:fill="auto"/>
        <w:tabs>
          <w:tab w:val="left" w:pos="838"/>
        </w:tabs>
        <w:spacing w:line="259" w:lineRule="auto"/>
        <w:ind w:left="740" w:hanging="320"/>
        <w:rPr>
          <w:color w:val="auto"/>
        </w:rPr>
      </w:pPr>
      <w:r w:rsidRPr="00443832">
        <w:rPr>
          <w:color w:val="auto"/>
        </w:rPr>
        <w:t xml:space="preserve">Доходы от оказания платных услуг полностью реинвестируются в </w:t>
      </w:r>
      <w:r w:rsidR="00443832" w:rsidRPr="00443832">
        <w:rPr>
          <w:color w:val="auto"/>
        </w:rPr>
        <w:t>колледж</w:t>
      </w:r>
      <w:r w:rsidRPr="00443832">
        <w:rPr>
          <w:color w:val="auto"/>
        </w:rPr>
        <w:t xml:space="preserve"> в соответствии со сметой расходов. </w:t>
      </w:r>
      <w:r w:rsidR="00F5557E" w:rsidRPr="00443832">
        <w:rPr>
          <w:color w:val="auto"/>
        </w:rPr>
        <w:t>Колледж</w:t>
      </w:r>
      <w:r w:rsidRPr="00443832">
        <w:rPr>
          <w:color w:val="auto"/>
        </w:rPr>
        <w:t xml:space="preserve"> по своему усмотрению расходует средства, полученные от оказания платных услуг в соответствии со сметой доходов и расходов:</w:t>
      </w:r>
    </w:p>
    <w:p w:rsidR="00386C60" w:rsidRPr="00443832" w:rsidRDefault="00386C60">
      <w:pPr>
        <w:spacing w:line="14" w:lineRule="exact"/>
        <w:rPr>
          <w:rFonts w:ascii="Times New Roman" w:hAnsi="Times New Roman" w:cs="Times New Roman"/>
          <w:color w:val="auto"/>
        </w:rPr>
        <w:sectPr w:rsidR="00386C60" w:rsidRPr="00443832">
          <w:pgSz w:w="11900" w:h="16840"/>
          <w:pgMar w:top="360" w:right="360" w:bottom="360" w:left="360" w:header="0" w:footer="3" w:gutter="0"/>
          <w:cols w:space="720"/>
          <w:noEndnote/>
          <w:docGrid w:linePitch="360"/>
        </w:sectPr>
      </w:pPr>
    </w:p>
    <w:p w:rsidR="00386C60" w:rsidRPr="00443832" w:rsidRDefault="00002F0F">
      <w:pPr>
        <w:spacing w:line="14" w:lineRule="exact"/>
        <w:rPr>
          <w:rFonts w:ascii="Times New Roman" w:hAnsi="Times New Roman" w:cs="Times New Roman"/>
          <w:color w:val="auto"/>
        </w:rPr>
      </w:pPr>
      <w:r w:rsidRPr="00443832">
        <w:rPr>
          <w:rFonts w:ascii="Times New Roman" w:hAnsi="Times New Roman" w:cs="Times New Roman"/>
          <w:noProof/>
          <w:color w:val="auto"/>
          <w:lang w:bidi="ar-SA"/>
        </w:rPr>
        <w:lastRenderedPageBreak/>
        <mc:AlternateContent>
          <mc:Choice Requires="wps">
            <w:drawing>
              <wp:anchor distT="0" distB="0" distL="114300" distR="114300" simplePos="0" relativeHeight="251661312" behindDoc="1" locked="0" layoutInCell="1" allowOverlap="1" wp14:anchorId="19FB387C" wp14:editId="55B2BE45">
                <wp:simplePos x="0" y="0"/>
                <wp:positionH relativeFrom="page">
                  <wp:posOffset>0</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65C02CFA" id="Shape 9" o:spid="_x0000_s1026" style="position:absolute;margin-left:0;margin-top:0;width:595pt;height:84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cFlOt5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на оплату труда;</w: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на социальную защиту студентов;</w: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расходы на хозяйственные нужды, канцелярские товары, текущий ремонт;</w: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командировочные расходы;</w: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коммунальные и другие услуги;</w: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учебные расходы</w:t>
      </w:r>
      <w:proofErr w:type="gramStart"/>
      <w:r w:rsidRPr="00443832">
        <w:rPr>
          <w:color w:val="auto"/>
        </w:rPr>
        <w:t>;»</w:t>
      </w:r>
      <w:proofErr w:type="gramEnd"/>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на приобретение оборудования и инвентаря;</w:t>
      </w:r>
    </w:p>
    <w:p w:rsidR="00386C60" w:rsidRPr="00443832" w:rsidRDefault="00002F0F">
      <w:pPr>
        <w:pStyle w:val="1"/>
        <w:framePr w:w="10397" w:h="3624" w:hRule="exact" w:wrap="none" w:vAnchor="page" w:hAnchor="page" w:x="839" w:y="1546"/>
        <w:numPr>
          <w:ilvl w:val="0"/>
          <w:numId w:val="5"/>
        </w:numPr>
        <w:shd w:val="clear" w:color="auto" w:fill="auto"/>
        <w:tabs>
          <w:tab w:val="left" w:pos="897"/>
        </w:tabs>
        <w:spacing w:line="257" w:lineRule="auto"/>
        <w:ind w:left="580" w:firstLine="0"/>
        <w:jc w:val="left"/>
        <w:rPr>
          <w:color w:val="auto"/>
        </w:rPr>
      </w:pPr>
      <w:r w:rsidRPr="00443832">
        <w:rPr>
          <w:color w:val="auto"/>
        </w:rPr>
        <w:t>материальное поощрение и т.д.</w:t>
      </w:r>
    </w:p>
    <w:p w:rsidR="00386C60" w:rsidRPr="00443832" w:rsidRDefault="00002F0F">
      <w:pPr>
        <w:pStyle w:val="1"/>
        <w:framePr w:w="10397" w:h="3624" w:hRule="exact" w:wrap="none" w:vAnchor="page" w:hAnchor="page" w:x="839" w:y="1546"/>
        <w:numPr>
          <w:ilvl w:val="0"/>
          <w:numId w:val="4"/>
        </w:numPr>
        <w:shd w:val="clear" w:color="auto" w:fill="auto"/>
        <w:tabs>
          <w:tab w:val="left" w:pos="897"/>
        </w:tabs>
        <w:spacing w:line="257" w:lineRule="auto"/>
        <w:ind w:left="740" w:hanging="380"/>
        <w:rPr>
          <w:color w:val="auto"/>
        </w:rPr>
      </w:pPr>
      <w:r w:rsidRPr="00443832">
        <w:rPr>
          <w:color w:val="auto"/>
        </w:rPr>
        <w:t>Оплата производится в безналичном порядке путем перечисления средств на счет Исполнителя. Запрещается оплата за оказание платных образовательных услуг наличными деньгами преподавателям, непосредственно оказывающим данные услуги.</w:t>
      </w:r>
    </w:p>
    <w:p w:rsidR="00386C60" w:rsidRPr="00443832" w:rsidRDefault="00386C60">
      <w:pPr>
        <w:spacing w:line="14" w:lineRule="exact"/>
        <w:rPr>
          <w:rFonts w:ascii="Times New Roman" w:hAnsi="Times New Roman" w:cs="Times New Roman"/>
          <w:color w:val="auto"/>
        </w:rPr>
      </w:pPr>
    </w:p>
    <w:sectPr w:rsidR="00386C60" w:rsidRPr="0044383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1D" w:rsidRDefault="0014611D">
      <w:r>
        <w:separator/>
      </w:r>
    </w:p>
  </w:endnote>
  <w:endnote w:type="continuationSeparator" w:id="0">
    <w:p w:rsidR="0014611D" w:rsidRDefault="0014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1D" w:rsidRDefault="0014611D"/>
  </w:footnote>
  <w:footnote w:type="continuationSeparator" w:id="0">
    <w:p w:rsidR="0014611D" w:rsidRDefault="001461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C2C"/>
    <w:multiLevelType w:val="multilevel"/>
    <w:tmpl w:val="559C9A12"/>
    <w:lvl w:ilvl="0">
      <w:start w:val="17"/>
      <w:numFmt w:val="decimal"/>
      <w:lvlText w:val="%1"/>
      <w:lvlJc w:val="left"/>
      <w:rPr>
        <w:rFonts w:ascii="Times New Roman" w:eastAsia="Times New Roman" w:hAnsi="Times New Roman" w:cs="Times New Roman"/>
        <w:b w:val="0"/>
        <w:bCs w:val="0"/>
        <w:i w:val="0"/>
        <w:iCs w:val="0"/>
        <w:smallCaps w:val="0"/>
        <w:strike w:val="0"/>
        <w:color w:val="37304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4D2D4E"/>
    <w:multiLevelType w:val="multilevel"/>
    <w:tmpl w:val="78224506"/>
    <w:lvl w:ilvl="0">
      <w:start w:val="21"/>
      <w:numFmt w:val="decimal"/>
      <w:lvlText w:val="%1."/>
      <w:lvlJc w:val="left"/>
      <w:rPr>
        <w:rFonts w:ascii="Times New Roman" w:eastAsia="Times New Roman" w:hAnsi="Times New Roman" w:cs="Times New Roman"/>
        <w:b w:val="0"/>
        <w:bCs w:val="0"/>
        <w:i w:val="0"/>
        <w:iCs w:val="0"/>
        <w:smallCaps w:val="0"/>
        <w:strike w:val="0"/>
        <w:color w:val="37304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3327D"/>
    <w:multiLevelType w:val="multilevel"/>
    <w:tmpl w:val="65D86A4A"/>
    <w:lvl w:ilvl="0">
      <w:start w:val="1"/>
      <w:numFmt w:val="bullet"/>
      <w:lvlText w:val="-"/>
      <w:lvlJc w:val="left"/>
      <w:rPr>
        <w:rFonts w:ascii="Times New Roman" w:eastAsia="Times New Roman" w:hAnsi="Times New Roman" w:cs="Times New Roman"/>
        <w:b w:val="0"/>
        <w:bCs w:val="0"/>
        <w:i w:val="0"/>
        <w:iCs w:val="0"/>
        <w:smallCaps w:val="0"/>
        <w:strike w:val="0"/>
        <w:color w:val="37304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184A13"/>
    <w:multiLevelType w:val="multilevel"/>
    <w:tmpl w:val="EBDE2B14"/>
    <w:lvl w:ilvl="0">
      <w:start w:val="1"/>
      <w:numFmt w:val="upperRoman"/>
      <w:lvlText w:val="%1."/>
      <w:lvlJc w:val="left"/>
      <w:rPr>
        <w:rFonts w:ascii="Times New Roman" w:eastAsia="Times New Roman" w:hAnsi="Times New Roman" w:cs="Times New Roman"/>
        <w:b w:val="0"/>
        <w:bCs w:val="0"/>
        <w:i w:val="0"/>
        <w:iCs w:val="0"/>
        <w:smallCaps w:val="0"/>
        <w:strike w:val="0"/>
        <w:color w:val="37304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0F6BFC"/>
    <w:multiLevelType w:val="multilevel"/>
    <w:tmpl w:val="DCAC560A"/>
    <w:lvl w:ilvl="0">
      <w:start w:val="1"/>
      <w:numFmt w:val="decimal"/>
      <w:lvlText w:val="%1."/>
      <w:lvlJc w:val="left"/>
      <w:rPr>
        <w:rFonts w:ascii="Times New Roman" w:eastAsia="Times New Roman" w:hAnsi="Times New Roman" w:cs="Times New Roman"/>
        <w:b w:val="0"/>
        <w:bCs w:val="0"/>
        <w:i w:val="0"/>
        <w:iCs w:val="0"/>
        <w:smallCaps w:val="0"/>
        <w:strike w:val="0"/>
        <w:color w:val="37304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86C60"/>
    <w:rsid w:val="00002F0F"/>
    <w:rsid w:val="0014611D"/>
    <w:rsid w:val="00324DB9"/>
    <w:rsid w:val="00386C60"/>
    <w:rsid w:val="003964C2"/>
    <w:rsid w:val="00443832"/>
    <w:rsid w:val="00665423"/>
    <w:rsid w:val="00F5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3">
    <w:name w:val="Колонтитул_"/>
    <w:basedOn w:val="a0"/>
    <w:link w:val="a4"/>
    <w:rPr>
      <w:rFonts w:ascii="Arial" w:eastAsia="Arial" w:hAnsi="Arial" w:cs="Arial"/>
      <w:b w:val="0"/>
      <w:bCs w:val="0"/>
      <w:i/>
      <w:iCs/>
      <w:smallCaps w:val="0"/>
      <w:strike w:val="0"/>
      <w:color w:val="373042"/>
      <w:sz w:val="98"/>
      <w:szCs w:val="98"/>
      <w:u w:val="none"/>
      <w:lang w:val="en-US" w:eastAsia="en-US" w:bidi="en-US"/>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color w:val="373042"/>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73042"/>
      <w:sz w:val="28"/>
      <w:szCs w:val="28"/>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color w:val="373042"/>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en-US" w:eastAsia="en-US" w:bidi="en-US"/>
    </w:rPr>
  </w:style>
  <w:style w:type="paragraph" w:customStyle="1" w:styleId="a4">
    <w:name w:val="Колонтитул"/>
    <w:basedOn w:val="a"/>
    <w:link w:val="a3"/>
    <w:pPr>
      <w:shd w:val="clear" w:color="auto" w:fill="FFFFFF"/>
    </w:pPr>
    <w:rPr>
      <w:rFonts w:ascii="Arial" w:eastAsia="Arial" w:hAnsi="Arial" w:cs="Arial"/>
      <w:i/>
      <w:iCs/>
      <w:color w:val="373042"/>
      <w:sz w:val="98"/>
      <w:szCs w:val="98"/>
      <w:lang w:val="en-US" w:eastAsia="en-US" w:bidi="en-US"/>
    </w:rPr>
  </w:style>
  <w:style w:type="paragraph" w:customStyle="1" w:styleId="a6">
    <w:name w:val="Подпись к картинке"/>
    <w:basedOn w:val="a"/>
    <w:link w:val="a5"/>
    <w:pPr>
      <w:shd w:val="clear" w:color="auto" w:fill="FFFFFF"/>
      <w:jc w:val="right"/>
    </w:pPr>
    <w:rPr>
      <w:rFonts w:ascii="Times New Roman" w:eastAsia="Times New Roman" w:hAnsi="Times New Roman" w:cs="Times New Roman"/>
      <w:color w:val="373042"/>
      <w:sz w:val="28"/>
      <w:szCs w:val="28"/>
    </w:rPr>
  </w:style>
  <w:style w:type="paragraph" w:customStyle="1" w:styleId="22">
    <w:name w:val="Основной текст (2)"/>
    <w:basedOn w:val="a"/>
    <w:link w:val="21"/>
    <w:pPr>
      <w:shd w:val="clear" w:color="auto" w:fill="FFFFFF"/>
      <w:spacing w:after="2410" w:line="228" w:lineRule="auto"/>
      <w:ind w:left="220" w:right="130" w:firstLine="500"/>
    </w:pPr>
    <w:rPr>
      <w:rFonts w:ascii="Times New Roman" w:eastAsia="Times New Roman" w:hAnsi="Times New Roman" w:cs="Times New Roman"/>
      <w:color w:val="373042"/>
      <w:sz w:val="28"/>
      <w:szCs w:val="28"/>
    </w:rPr>
  </w:style>
  <w:style w:type="paragraph" w:customStyle="1" w:styleId="1">
    <w:name w:val="Основной текст1"/>
    <w:basedOn w:val="a"/>
    <w:link w:val="a7"/>
    <w:pPr>
      <w:shd w:val="clear" w:color="auto" w:fill="FFFFFF"/>
      <w:ind w:firstLine="400"/>
      <w:jc w:val="both"/>
    </w:pPr>
    <w:rPr>
      <w:rFonts w:ascii="Times New Roman" w:eastAsia="Times New Roman" w:hAnsi="Times New Roman" w:cs="Times New Roman"/>
      <w:color w:val="373042"/>
    </w:rPr>
  </w:style>
  <w:style w:type="paragraph" w:styleId="a8">
    <w:name w:val="Balloon Text"/>
    <w:basedOn w:val="a"/>
    <w:link w:val="a9"/>
    <w:uiPriority w:val="99"/>
    <w:semiHidden/>
    <w:unhideWhenUsed/>
    <w:rsid w:val="00665423"/>
    <w:rPr>
      <w:rFonts w:ascii="Tahoma" w:hAnsi="Tahoma" w:cs="Tahoma"/>
      <w:sz w:val="16"/>
      <w:szCs w:val="16"/>
    </w:rPr>
  </w:style>
  <w:style w:type="character" w:customStyle="1" w:styleId="a9">
    <w:name w:val="Текст выноски Знак"/>
    <w:basedOn w:val="a0"/>
    <w:link w:val="a8"/>
    <w:uiPriority w:val="99"/>
    <w:semiHidden/>
    <w:rsid w:val="0066542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3">
    <w:name w:val="Колонтитул_"/>
    <w:basedOn w:val="a0"/>
    <w:link w:val="a4"/>
    <w:rPr>
      <w:rFonts w:ascii="Arial" w:eastAsia="Arial" w:hAnsi="Arial" w:cs="Arial"/>
      <w:b w:val="0"/>
      <w:bCs w:val="0"/>
      <w:i/>
      <w:iCs/>
      <w:smallCaps w:val="0"/>
      <w:strike w:val="0"/>
      <w:color w:val="373042"/>
      <w:sz w:val="98"/>
      <w:szCs w:val="98"/>
      <w:u w:val="none"/>
      <w:lang w:val="en-US" w:eastAsia="en-US" w:bidi="en-US"/>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color w:val="373042"/>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73042"/>
      <w:sz w:val="28"/>
      <w:szCs w:val="28"/>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color w:val="373042"/>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en-US" w:eastAsia="en-US" w:bidi="en-US"/>
    </w:rPr>
  </w:style>
  <w:style w:type="paragraph" w:customStyle="1" w:styleId="a4">
    <w:name w:val="Колонтитул"/>
    <w:basedOn w:val="a"/>
    <w:link w:val="a3"/>
    <w:pPr>
      <w:shd w:val="clear" w:color="auto" w:fill="FFFFFF"/>
    </w:pPr>
    <w:rPr>
      <w:rFonts w:ascii="Arial" w:eastAsia="Arial" w:hAnsi="Arial" w:cs="Arial"/>
      <w:i/>
      <w:iCs/>
      <w:color w:val="373042"/>
      <w:sz w:val="98"/>
      <w:szCs w:val="98"/>
      <w:lang w:val="en-US" w:eastAsia="en-US" w:bidi="en-US"/>
    </w:rPr>
  </w:style>
  <w:style w:type="paragraph" w:customStyle="1" w:styleId="a6">
    <w:name w:val="Подпись к картинке"/>
    <w:basedOn w:val="a"/>
    <w:link w:val="a5"/>
    <w:pPr>
      <w:shd w:val="clear" w:color="auto" w:fill="FFFFFF"/>
      <w:jc w:val="right"/>
    </w:pPr>
    <w:rPr>
      <w:rFonts w:ascii="Times New Roman" w:eastAsia="Times New Roman" w:hAnsi="Times New Roman" w:cs="Times New Roman"/>
      <w:color w:val="373042"/>
      <w:sz w:val="28"/>
      <w:szCs w:val="28"/>
    </w:rPr>
  </w:style>
  <w:style w:type="paragraph" w:customStyle="1" w:styleId="22">
    <w:name w:val="Основной текст (2)"/>
    <w:basedOn w:val="a"/>
    <w:link w:val="21"/>
    <w:pPr>
      <w:shd w:val="clear" w:color="auto" w:fill="FFFFFF"/>
      <w:spacing w:after="2410" w:line="228" w:lineRule="auto"/>
      <w:ind w:left="220" w:right="130" w:firstLine="500"/>
    </w:pPr>
    <w:rPr>
      <w:rFonts w:ascii="Times New Roman" w:eastAsia="Times New Roman" w:hAnsi="Times New Roman" w:cs="Times New Roman"/>
      <w:color w:val="373042"/>
      <w:sz w:val="28"/>
      <w:szCs w:val="28"/>
    </w:rPr>
  </w:style>
  <w:style w:type="paragraph" w:customStyle="1" w:styleId="1">
    <w:name w:val="Основной текст1"/>
    <w:basedOn w:val="a"/>
    <w:link w:val="a7"/>
    <w:pPr>
      <w:shd w:val="clear" w:color="auto" w:fill="FFFFFF"/>
      <w:ind w:firstLine="400"/>
      <w:jc w:val="both"/>
    </w:pPr>
    <w:rPr>
      <w:rFonts w:ascii="Times New Roman" w:eastAsia="Times New Roman" w:hAnsi="Times New Roman" w:cs="Times New Roman"/>
      <w:color w:val="373042"/>
    </w:rPr>
  </w:style>
  <w:style w:type="paragraph" w:styleId="a8">
    <w:name w:val="Balloon Text"/>
    <w:basedOn w:val="a"/>
    <w:link w:val="a9"/>
    <w:uiPriority w:val="99"/>
    <w:semiHidden/>
    <w:unhideWhenUsed/>
    <w:rsid w:val="00665423"/>
    <w:rPr>
      <w:rFonts w:ascii="Tahoma" w:hAnsi="Tahoma" w:cs="Tahoma"/>
      <w:sz w:val="16"/>
      <w:szCs w:val="16"/>
    </w:rPr>
  </w:style>
  <w:style w:type="character" w:customStyle="1" w:styleId="a9">
    <w:name w:val="Текст выноски Знак"/>
    <w:basedOn w:val="a0"/>
    <w:link w:val="a8"/>
    <w:uiPriority w:val="99"/>
    <w:semiHidden/>
    <w:rsid w:val="006654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dc:creator>
  <cp:lastModifiedBy>Мои документы</cp:lastModifiedBy>
  <cp:revision>2</cp:revision>
  <dcterms:created xsi:type="dcterms:W3CDTF">2019-11-01T07:06:00Z</dcterms:created>
  <dcterms:modified xsi:type="dcterms:W3CDTF">2019-11-01T07:06:00Z</dcterms:modified>
</cp:coreProperties>
</file>